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51E88" w14:textId="77777777" w:rsidR="00E72B9D" w:rsidRDefault="00E72B9D" w:rsidP="00E72B9D">
      <w:pPr>
        <w:spacing w:after="0" w:line="240" w:lineRule="auto"/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</w:pPr>
      <w:r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  <w:t>POST FEED</w:t>
      </w:r>
    </w:p>
    <w:p w14:paraId="741D5CA3" w14:textId="77777777" w:rsidR="00E72B9D" w:rsidRDefault="00E72B9D" w:rsidP="00E72B9D">
      <w:pPr>
        <w:spacing w:after="0" w:line="240" w:lineRule="auto"/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</w:pPr>
    </w:p>
    <w:p w14:paraId="3DDA2148" w14:textId="4A71357A" w:rsidR="00E72B9D" w:rsidRPr="00E72B9D" w:rsidRDefault="00E72B9D" w:rsidP="00E72B9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E72B9D"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  <w:t xml:space="preserve">Legenda: </w:t>
      </w:r>
      <w:r w:rsidRPr="00E72B9D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Uma das premissas da minha atuação na implantodontia é trabalhar com o melhor para ter os melhores resultados.</w:t>
      </w:r>
    </w:p>
    <w:p w14:paraId="743B960E" w14:textId="7AF8B90E" w:rsidR="00E72B9D" w:rsidRPr="00E72B9D" w:rsidRDefault="00E72B9D" w:rsidP="00E72B9D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E72B9D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Por isso, no meu consultório a minha escolha para implantes, componentes, biomateriais e soluções digitais é sempre a </w:t>
      </w:r>
      <w:r w:rsidR="00441E45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@s</w:t>
      </w:r>
      <w:r w:rsidRPr="00E72B9D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traumann</w:t>
      </w:r>
      <w:r w:rsidR="00441E45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br</w:t>
      </w:r>
      <w:r w:rsidRPr="00E72B9D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2CF87B31" w14:textId="77777777" w:rsidR="00E72B9D" w:rsidRPr="00E72B9D" w:rsidRDefault="00E72B9D" w:rsidP="00E72B9D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E72B9D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A marca é líder global em implantodontia e está sempre à frente do seu tempo para oferecer soluções inovadoras e com evidências científicas comprovadas a longo prazo. </w:t>
      </w:r>
    </w:p>
    <w:p w14:paraId="3517E723" w14:textId="2E67803B" w:rsidR="00435C40" w:rsidRDefault="00E72B9D" w:rsidP="00E72B9D">
      <w:r w:rsidRPr="00E72B9D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Juntos, promovemos a excelência em cada atendimento para que você viva além dos seus sonhos. </w:t>
      </w:r>
      <w:r w:rsidRPr="00E72B9D">
        <w:rPr>
          <w:rFonts w:ascii="Fira Sans" w:eastAsia="Times New Roman" w:hAnsi="Fira Sans" w:cs="Times New Roman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br/>
      </w:r>
      <w:r w:rsidRPr="00E72B9D">
        <w:rPr>
          <w:rFonts w:ascii="Fira Sans" w:eastAsia="Times New Roman" w:hAnsi="Fira Sans" w:cs="Times New Roman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br/>
      </w:r>
      <w:hyperlink r:id="rId6" w:history="1">
        <w:r w:rsidRPr="00E72B9D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E72B9D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#straumann</w:t>
        </w:r>
      </w:hyperlink>
      <w:r w:rsidR="009C59FB">
        <w:rPr>
          <w:rFonts w:ascii="Fira Sans" w:eastAsia="Times New Roman" w:hAnsi="Fira Sans" w:cs="Times New Roman"/>
          <w:color w:val="46BA8C"/>
          <w:kern w:val="0"/>
          <w:sz w:val="24"/>
          <w:szCs w:val="24"/>
          <w:u w:val="single"/>
          <w:shd w:val="clear" w:color="auto" w:fill="FFFFFF"/>
          <w:lang w:eastAsia="pt-BR"/>
          <w14:ligatures w14:val="none"/>
        </w:rPr>
        <w:t>br</w:t>
      </w:r>
      <w:r w:rsidRPr="00E72B9D">
        <w:rPr>
          <w:rFonts w:ascii="Fira Sans" w:eastAsia="Times New Roman" w:hAnsi="Fira Sans" w:cs="Times New Roman"/>
          <w:color w:val="46BA8C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hyperlink r:id="rId7" w:history="1">
        <w:r w:rsidRPr="00E72B9D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#implantesdentários</w:t>
        </w:r>
      </w:hyperlink>
      <w:r w:rsidRPr="00E72B9D">
        <w:rPr>
          <w:rFonts w:ascii="Fira Sans" w:eastAsia="Times New Roman" w:hAnsi="Fira Sans" w:cs="Times New Roman"/>
          <w:color w:val="46BA8C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hyperlink r:id="rId8" w:history="1">
        <w:r w:rsidRPr="00E72B9D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#togetherwithyou</w:t>
        </w:r>
      </w:hyperlink>
      <w:r w:rsidRPr="00E72B9D">
        <w:rPr>
          <w:rFonts w:ascii="Fira Sans" w:eastAsia="Times New Roman" w:hAnsi="Fira Sans" w:cs="Times New Roman"/>
          <w:color w:val="46BA8C"/>
          <w:kern w:val="0"/>
          <w:sz w:val="24"/>
          <w:szCs w:val="24"/>
          <w:lang w:eastAsia="pt-BR"/>
          <w14:ligatures w14:val="none"/>
        </w:rPr>
        <w:t xml:space="preserve"> #implantodontia #parceriastraumann</w:t>
      </w:r>
    </w:p>
    <w:sectPr w:rsidR="00435C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B9D"/>
    <w:rsid w:val="00435C40"/>
    <w:rsid w:val="00441E45"/>
    <w:rsid w:val="008A6071"/>
    <w:rsid w:val="009C59FB"/>
    <w:rsid w:val="00D05A0C"/>
    <w:rsid w:val="00E7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08D8B"/>
  <w15:chartTrackingRefBased/>
  <w15:docId w15:val="{675303FA-E7D7-495C-A92F-6A277808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2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E72B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8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togetherwithyo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instagram.com/explore/tags/implantesdent%C3%A1rio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stagram.com/explore/tags/straumann/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4713A558995847A720C65ECDE8646B" ma:contentTypeVersion="18" ma:contentTypeDescription="Crie um novo documento." ma:contentTypeScope="" ma:versionID="68b8ed461fd9c788dd1eec72489b1d35">
  <xsd:schema xmlns:xsd="http://www.w3.org/2001/XMLSchema" xmlns:xs="http://www.w3.org/2001/XMLSchema" xmlns:p="http://schemas.microsoft.com/office/2006/metadata/properties" xmlns:ns2="9266819f-a57b-4e9b-97ea-255b7ee39f87" xmlns:ns3="f6fab24a-8dea-4d18-8a46-e53b780def33" targetNamespace="http://schemas.microsoft.com/office/2006/metadata/properties" ma:root="true" ma:fieldsID="69e7bb0beec5036926f808e536efa167" ns2:_="" ns3:_="">
    <xsd:import namespace="9266819f-a57b-4e9b-97ea-255b7ee39f87"/>
    <xsd:import namespace="f6fab24a-8dea-4d18-8a46-e53b780def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6819f-a57b-4e9b-97ea-255b7ee39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cc212364-2ee6-4edf-864d-983cd82cb8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ab24a-8dea-4d18-8a46-e53b780def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6738f8f-9027-4339-832d-a02e667e609a}" ma:internalName="TaxCatchAll" ma:showField="CatchAllData" ma:web="f6fab24a-8dea-4d18-8a46-e53b780def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fab24a-8dea-4d18-8a46-e53b780def33" xsi:nil="true"/>
    <lcf76f155ced4ddcb4097134ff3c332f xmlns="9266819f-a57b-4e9b-97ea-255b7ee39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0B1A45-88F5-4B7F-AE38-743108E9B73B}"/>
</file>

<file path=customXml/itemProps2.xml><?xml version="1.0" encoding="utf-8"?>
<ds:datastoreItem xmlns:ds="http://schemas.openxmlformats.org/officeDocument/2006/customXml" ds:itemID="{31200D9C-F14B-4347-8811-BE224174D5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A3DE9E-6B12-44A6-8653-86AF1B47BC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698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Tavares</dc:creator>
  <cp:keywords/>
  <dc:description/>
  <cp:lastModifiedBy>Luciana Moscato</cp:lastModifiedBy>
  <cp:revision>3</cp:revision>
  <dcterms:created xsi:type="dcterms:W3CDTF">2023-10-13T16:35:00Z</dcterms:created>
  <dcterms:modified xsi:type="dcterms:W3CDTF">2023-11-03T10:28:00Z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0x010100374713A558995847A720C65ECDE8646B</vt:lpwstr>
  </property>
</Properties>
</file>